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4374AF">
      <w:pPr>
        <w:pStyle w:val="Body2"/>
        <w:spacing w:after="0"/>
        <w:rPr>
          <w:color w:val="000000" w:themeColor="text1"/>
          <w:lang w:val="lt-LT"/>
        </w:rPr>
      </w:pPr>
    </w:p>
    <w:p w14:paraId="332EB1CA" w14:textId="77777777" w:rsidR="00205AB1" w:rsidRPr="00BE4004" w:rsidRDefault="00205AB1" w:rsidP="004374AF">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4374AF">
      <w:pPr>
        <w:pStyle w:val="Heading"/>
        <w:jc w:val="center"/>
        <w:rPr>
          <w:color w:val="000000" w:themeColor="text1"/>
          <w:lang w:val="lt-LT"/>
        </w:rPr>
      </w:pPr>
    </w:p>
    <w:p w14:paraId="17539C85" w14:textId="77777777" w:rsidR="00205AB1" w:rsidRPr="00BE4004" w:rsidRDefault="00205AB1" w:rsidP="004374AF">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4374AF">
      <w:pPr>
        <w:pStyle w:val="Heading"/>
        <w:jc w:val="center"/>
        <w:rPr>
          <w:color w:val="000000" w:themeColor="text1"/>
          <w:lang w:val="lt-LT"/>
        </w:rPr>
      </w:pPr>
    </w:p>
    <w:p w14:paraId="3F2FDA3A" w14:textId="4C27431F" w:rsidR="00205AB1" w:rsidRDefault="00205AB1" w:rsidP="004374AF">
      <w:pPr>
        <w:pStyle w:val="Heading"/>
        <w:jc w:val="center"/>
        <w:rPr>
          <w:color w:val="000000" w:themeColor="text1"/>
          <w:lang w:val="lt-LT"/>
        </w:rPr>
      </w:pPr>
      <w:bookmarkStart w:id="0" w:name="_Hlk198200340"/>
      <w:r w:rsidRPr="00BE4004">
        <w:rPr>
          <w:color w:val="000000" w:themeColor="text1"/>
          <w:lang w:val="lt-LT"/>
        </w:rPr>
        <w:t>Automobilių stovėjimo aikštelių</w:t>
      </w:r>
      <w:r w:rsidR="00947C7B">
        <w:rPr>
          <w:color w:val="000000" w:themeColor="text1"/>
          <w:lang w:val="lt-LT"/>
        </w:rPr>
        <w:t xml:space="preserve"> REKONSTRAVIMO </w:t>
      </w:r>
      <w:r w:rsidR="008F776B" w:rsidRPr="008F776B">
        <w:rPr>
          <w:color w:val="000000" w:themeColor="text1"/>
          <w:lang w:val="lt-LT"/>
        </w:rPr>
        <w:t>IR</w:t>
      </w:r>
      <w:r w:rsidR="008F776B">
        <w:rPr>
          <w:color w:val="000000" w:themeColor="text1"/>
          <w:lang w:val="lt-LT"/>
        </w:rPr>
        <w:t xml:space="preserve"> </w:t>
      </w:r>
      <w:r w:rsidR="008F776B" w:rsidRPr="008F776B">
        <w:rPr>
          <w:color w:val="000000" w:themeColor="text1"/>
          <w:lang w:val="lt-LT"/>
        </w:rPr>
        <w:t>LIETAUS NUOTEKŲ NAUJ</w:t>
      </w:r>
      <w:r w:rsidR="008F776B">
        <w:rPr>
          <w:color w:val="000000" w:themeColor="text1"/>
          <w:lang w:val="lt-LT"/>
        </w:rPr>
        <w:t>OS</w:t>
      </w:r>
      <w:r w:rsidR="008F776B" w:rsidRPr="008F776B">
        <w:rPr>
          <w:color w:val="000000" w:themeColor="text1"/>
          <w:lang w:val="lt-LT"/>
        </w:rPr>
        <w:t xml:space="preserve"> STATYB</w:t>
      </w:r>
      <w:r w:rsidR="008F776B">
        <w:rPr>
          <w:color w:val="000000" w:themeColor="text1"/>
          <w:lang w:val="lt-LT"/>
        </w:rPr>
        <w:t>OS</w:t>
      </w:r>
      <w:r w:rsidR="008F776B" w:rsidRPr="008F776B">
        <w:rPr>
          <w:color w:val="000000" w:themeColor="text1"/>
          <w:lang w:val="lt-LT"/>
        </w:rPr>
        <w:t xml:space="preserve"> </w:t>
      </w:r>
      <w:r w:rsidRPr="00BE4004">
        <w:rPr>
          <w:color w:val="000000" w:themeColor="text1"/>
          <w:lang w:val="lt-LT"/>
        </w:rPr>
        <w:t xml:space="preserve">Josvainių g. 2, Kaune, darbai </w:t>
      </w:r>
      <w:r w:rsidR="008F776B">
        <w:rPr>
          <w:color w:val="000000" w:themeColor="text1"/>
          <w:lang w:val="lt-LT"/>
        </w:rPr>
        <w:t>SU DARBO PROJEKTO PARENGIMU</w:t>
      </w:r>
    </w:p>
    <w:bookmarkEnd w:id="0"/>
    <w:p w14:paraId="50A1B36E" w14:textId="77777777" w:rsidR="001125E3" w:rsidRPr="001125E3" w:rsidRDefault="001125E3" w:rsidP="004374AF">
      <w:pPr>
        <w:pStyle w:val="Body2"/>
        <w:spacing w:after="0"/>
        <w:rPr>
          <w:lang w:val="lt-LT"/>
        </w:rPr>
      </w:pPr>
    </w:p>
    <w:p w14:paraId="29D3AC6D" w14:textId="77777777" w:rsidR="00205AB1" w:rsidRPr="00370648" w:rsidRDefault="00205AB1" w:rsidP="004374AF">
      <w:pPr>
        <w:pStyle w:val="Body"/>
        <w:spacing w:line="240" w:lineRule="auto"/>
        <w:rPr>
          <w:rFonts w:ascii="Times New Roman" w:hAnsi="Times New Roman"/>
          <w:sz w:val="24"/>
          <w:szCs w:val="24"/>
          <w:lang w:val="lt-LT"/>
        </w:rPr>
      </w:pPr>
    </w:p>
    <w:p w14:paraId="388AA4C5" w14:textId="77777777" w:rsidR="00205AB1" w:rsidRPr="00370648" w:rsidRDefault="00205AB1" w:rsidP="004374AF">
      <w:pPr>
        <w:pStyle w:val="Body2"/>
        <w:spacing w:after="0"/>
        <w:rPr>
          <w:lang w:val="lt-LT"/>
        </w:rPr>
      </w:pPr>
    </w:p>
    <w:p w14:paraId="3202E8E7" w14:textId="77777777" w:rsidR="004374AF" w:rsidRDefault="00205AB1" w:rsidP="004374AF">
      <w:pPr>
        <w:pStyle w:val="Body2"/>
        <w:spacing w:after="0"/>
        <w:rPr>
          <w:lang w:val="lt-LT"/>
        </w:rPr>
      </w:pPr>
      <w:r w:rsidRPr="00370648">
        <w:rPr>
          <w:lang w:val="lt-LT"/>
        </w:rPr>
        <w:tab/>
        <w:t>1. BENDROSIOS NUOSTATOS</w:t>
      </w:r>
      <w:r w:rsidRPr="00370648">
        <w:rPr>
          <w:lang w:val="lt-LT"/>
        </w:rPr>
        <w:tab/>
      </w:r>
    </w:p>
    <w:p w14:paraId="291A7929" w14:textId="013038E2" w:rsidR="003A5903" w:rsidRDefault="00205AB1" w:rsidP="004374AF">
      <w:pPr>
        <w:pStyle w:val="Body2"/>
        <w:spacing w:after="0"/>
        <w:rPr>
          <w:lang w:val="lt-LT"/>
        </w:rPr>
      </w:pPr>
      <w:r w:rsidRPr="00370648">
        <w:rPr>
          <w:lang w:val="lt-LT"/>
        </w:rPr>
        <w:tab/>
        <w:t>1.1. Viešoji įstaiga CPO LT (toliau – CPO LT arba perkančioji organizacija) vykdo viešąjį pirkimą atviro konkurso būdu (toliau – pirkimas). CPO LT kontaktinis asmuo – Ramūnas Valiulis, tel. +37065020819</w:t>
      </w:r>
      <w:r w:rsidRPr="00370648">
        <w:rPr>
          <w:lang w:val="lt-LT"/>
        </w:rPr>
        <w:br/>
        <w:t xml:space="preserve">, el. p. </w:t>
      </w:r>
      <w:proofErr w:type="spellStart"/>
      <w:r w:rsidRPr="00370648">
        <w:rPr>
          <w:lang w:val="lt-LT"/>
        </w:rPr>
        <w:t>ramunas.valiulis@cpo.lt</w:t>
      </w:r>
      <w:proofErr w:type="spellEnd"/>
      <w:r w:rsidRPr="00370648">
        <w:rPr>
          <w:lang w:val="lt-LT"/>
        </w:rPr>
        <w:t>.</w:t>
      </w:r>
      <w:r w:rsidRPr="00370648">
        <w:rPr>
          <w:lang w:val="lt-LT"/>
        </w:rPr>
        <w:tab/>
      </w:r>
      <w:r w:rsidRPr="00370648">
        <w:rPr>
          <w:lang w:val="lt-LT"/>
        </w:rPr>
        <w:br/>
      </w:r>
      <w:r w:rsidRPr="00370648">
        <w:rPr>
          <w:lang w:val="lt-LT"/>
        </w:rPr>
        <w:tab/>
        <w:t xml:space="preserve">1.2. CPO LT pirkimą atlieka kitai perkančiajai organizacijai: Lietuvos sveikatos mokslų universiteto Kauno ligoninė VŠĮ (kodas: 302583800).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Lietuvos sveikatos mokslų universiteto Kauno ligoninė VŠĮ (kodas: 302583800). </w:t>
      </w:r>
      <w:r w:rsidRPr="00370648">
        <w:rPr>
          <w:lang w:val="lt-LT"/>
        </w:rPr>
        <w:tab/>
      </w:r>
      <w:r w:rsidRPr="00370648">
        <w:rPr>
          <w:lang w:val="lt-LT"/>
        </w:rPr>
        <w:br/>
      </w:r>
      <w:r w:rsidRPr="00370648">
        <w:rPr>
          <w:lang w:val="lt-LT"/>
        </w:rPr>
        <w:tab/>
        <w:t xml:space="preserve">1.3. Pirkimas neatliekamas naudojantis centralizuotų pirkimų katalogu, nes </w:t>
      </w:r>
      <w:r w:rsidR="003A5903">
        <w:rPr>
          <w:lang w:val="lt-LT"/>
        </w:rPr>
        <w:t>kataloge nėra galimybės įsigyti perkamų darbų.</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3A5903">
        <w:rPr>
          <w:lang w:val="lt-LT"/>
        </w:rPr>
        <w:t>4.3</w:t>
      </w:r>
      <w:r w:rsidRPr="00370648">
        <w:rPr>
          <w:lang w:val="lt-LT"/>
        </w:rPr>
        <w:t xml:space="preserve">  punktu (-</w:t>
      </w:r>
      <w:proofErr w:type="spellStart"/>
      <w:r w:rsidRPr="00370648">
        <w:rPr>
          <w:lang w:val="lt-LT"/>
        </w:rPr>
        <w:t>ais</w:t>
      </w:r>
      <w:proofErr w:type="spellEnd"/>
      <w:r w:rsidRPr="00370648">
        <w:rPr>
          <w:lang w:val="lt-LT"/>
        </w:rPr>
        <w:t xml:space="preserve">). Aplinkos apaugos kriterijai nustatyti </w:t>
      </w:r>
      <w:r w:rsidR="003A5903">
        <w:rPr>
          <w:lang w:val="lt-LT"/>
        </w:rPr>
        <w:t>tiekėjų kvalifikacijos reikalavimuose ir pirkimo sutartyje.</w:t>
      </w:r>
    </w:p>
    <w:p w14:paraId="1F0C2344" w14:textId="77777777" w:rsidR="003A5903" w:rsidRDefault="00205AB1" w:rsidP="004374AF">
      <w:pPr>
        <w:pStyle w:val="Body2"/>
        <w:spacing w:after="0"/>
        <w:rPr>
          <w:lang w:val="lt-LT"/>
        </w:rPr>
      </w:pPr>
      <w:r w:rsidRPr="00370648">
        <w:rPr>
          <w:lang w:val="lt-LT"/>
        </w:rPr>
        <w:tab/>
        <w:t>1.7. Skelbimas apie pirkimą paskelbtas Centrinėje viešųjų pirkimų informacinėje sistemoje (toliau – CVP IS) adresu (https://viesiejipirkimai.lt). Pirkimo dokumentai, jų paaiškinimai, patikslinimai skelbiami CVP IS (</w:t>
      </w:r>
      <w:hyperlink r:id="rId6" w:history="1">
        <w:r w:rsidR="003A5903" w:rsidRPr="00C01240">
          <w:rPr>
            <w:rStyle w:val="Hipersaitas"/>
            <w:lang w:val="lt-LT"/>
          </w:rPr>
          <w:t>https://viesiejipirkimai.lt</w:t>
        </w:r>
      </w:hyperlink>
      <w:r w:rsidR="003A5903">
        <w:rPr>
          <w:lang w:val="lt-LT"/>
        </w:rPr>
        <w:t xml:space="preserve">). </w:t>
      </w:r>
      <w:r w:rsidRPr="00370648">
        <w:rPr>
          <w:lang w:val="lt-LT"/>
        </w:rPr>
        <w:t>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 pasiūlymas ir alternatyvus pasiūlymas bus atmesti.</w:t>
      </w:r>
      <w:r w:rsidRPr="00370648">
        <w:rPr>
          <w:lang w:val="lt-LT"/>
        </w:rPr>
        <w:tab/>
      </w:r>
    </w:p>
    <w:p w14:paraId="2D7ADFA0" w14:textId="77777777" w:rsidR="00AE4806" w:rsidRDefault="00205AB1" w:rsidP="004374AF">
      <w:pPr>
        <w:pStyle w:val="Body2"/>
        <w:spacing w:after="0"/>
        <w:rPr>
          <w:lang w:val="lt-LT"/>
        </w:rPr>
      </w:pPr>
      <w:r w:rsidRPr="00370648">
        <w:rPr>
          <w:lang w:val="lt-LT"/>
        </w:rPr>
        <w:tab/>
        <w:t>1.</w:t>
      </w:r>
      <w:r w:rsidR="004374AF">
        <w:rPr>
          <w:lang w:val="lt-LT"/>
        </w:rPr>
        <w:t>9</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r>
      <w:r w:rsidRPr="00A93482">
        <w:rPr>
          <w:lang w:val="lt-LT"/>
        </w:rPr>
        <w:t>1.</w:t>
      </w:r>
      <w:r w:rsidR="004374AF" w:rsidRPr="00A93482">
        <w:rPr>
          <w:lang w:val="lt-LT"/>
        </w:rPr>
        <w:t>9</w:t>
      </w:r>
      <w:r w:rsidRPr="00A93482">
        <w:rPr>
          <w:lang w:val="lt-LT"/>
        </w:rPr>
        <w:t>.1. „Terminai“.</w:t>
      </w:r>
      <w:r w:rsidRPr="00A93482">
        <w:rPr>
          <w:lang w:val="lt-LT"/>
        </w:rPr>
        <w:tab/>
      </w:r>
      <w:r w:rsidRPr="00A93482">
        <w:rPr>
          <w:lang w:val="lt-LT"/>
        </w:rPr>
        <w:br/>
      </w:r>
      <w:r w:rsidRPr="00100F3F">
        <w:rPr>
          <w:lang w:val="lt-LT"/>
        </w:rPr>
        <w:tab/>
        <w:t>1.</w:t>
      </w:r>
      <w:r w:rsidR="004374AF" w:rsidRPr="00100F3F">
        <w:rPr>
          <w:lang w:val="lt-LT"/>
        </w:rPr>
        <w:t>9</w:t>
      </w:r>
      <w:r w:rsidRPr="00100F3F">
        <w:rPr>
          <w:lang w:val="lt-LT"/>
        </w:rPr>
        <w:t>.2. „Techninė specifikacija“</w:t>
      </w:r>
      <w:r w:rsidR="00AE4806">
        <w:rPr>
          <w:lang w:val="lt-LT"/>
        </w:rPr>
        <w:t xml:space="preserve"> ir </w:t>
      </w:r>
      <w:r w:rsidR="00AE4806" w:rsidRPr="00AE4806">
        <w:rPr>
          <w:lang w:val="lt-LT"/>
        </w:rPr>
        <w:t>„Automobilių stovėjimo aikštelių rekonstravimo ir lietaus nuotekų naujos statybos Josvainių g. 2, Kaunas, techninis projektas“</w:t>
      </w:r>
    </w:p>
    <w:p w14:paraId="361414CF" w14:textId="5DE1B5EB" w:rsidR="003A5903" w:rsidRDefault="00205AB1" w:rsidP="004374AF">
      <w:pPr>
        <w:pStyle w:val="Body2"/>
        <w:spacing w:after="0"/>
        <w:rPr>
          <w:lang w:val="lt-LT"/>
        </w:rPr>
      </w:pPr>
      <w:r w:rsidRPr="00F2411D">
        <w:rPr>
          <w:lang w:val="lt-LT"/>
        </w:rPr>
        <w:tab/>
        <w:t>1.</w:t>
      </w:r>
      <w:r w:rsidR="004374AF" w:rsidRPr="00F2411D">
        <w:rPr>
          <w:lang w:val="lt-LT"/>
        </w:rPr>
        <w:t>9</w:t>
      </w:r>
      <w:r w:rsidRPr="00F2411D">
        <w:rPr>
          <w:lang w:val="lt-LT"/>
        </w:rPr>
        <w:t>.3. „Pasiūlymo forma".</w:t>
      </w:r>
      <w:r w:rsidRPr="00F2411D">
        <w:rPr>
          <w:lang w:val="lt-LT"/>
        </w:rPr>
        <w:tab/>
      </w:r>
      <w:r w:rsidRPr="00F2411D">
        <w:rPr>
          <w:lang w:val="lt-LT"/>
        </w:rPr>
        <w:br/>
      </w:r>
      <w:r w:rsidRPr="00A93482">
        <w:rPr>
          <w:lang w:val="lt-LT"/>
        </w:rPr>
        <w:tab/>
        <w:t>1.</w:t>
      </w:r>
      <w:r w:rsidR="004374AF" w:rsidRPr="00A93482">
        <w:rPr>
          <w:lang w:val="lt-LT"/>
        </w:rPr>
        <w:t>9</w:t>
      </w:r>
      <w:r w:rsidRPr="00A93482">
        <w:rPr>
          <w:lang w:val="lt-LT"/>
        </w:rPr>
        <w:t>.4.  Tiekėjų pašalinimo pagrindai.</w:t>
      </w:r>
      <w:r w:rsidRPr="00A93482">
        <w:rPr>
          <w:lang w:val="lt-LT"/>
        </w:rPr>
        <w:tab/>
      </w:r>
      <w:r w:rsidRPr="00A93482">
        <w:rPr>
          <w:lang w:val="lt-LT"/>
        </w:rPr>
        <w:br/>
      </w:r>
      <w:r w:rsidRPr="00100F3F">
        <w:rPr>
          <w:lang w:val="lt-LT"/>
        </w:rPr>
        <w:tab/>
        <w:t>1.</w:t>
      </w:r>
      <w:r w:rsidR="004374AF" w:rsidRPr="00100F3F">
        <w:rPr>
          <w:lang w:val="lt-LT"/>
        </w:rPr>
        <w:t>9</w:t>
      </w:r>
      <w:r w:rsidRPr="00100F3F">
        <w:rPr>
          <w:lang w:val="lt-LT"/>
        </w:rPr>
        <w:t>.5. Kvalifikacijos ir kiti reikalavimai.</w:t>
      </w:r>
      <w:r w:rsidRPr="00100F3F">
        <w:rPr>
          <w:lang w:val="lt-LT"/>
        </w:rPr>
        <w:tab/>
      </w:r>
      <w:r w:rsidRPr="00100F3F">
        <w:rPr>
          <w:lang w:val="lt-LT"/>
        </w:rPr>
        <w:br/>
      </w:r>
      <w:r w:rsidRPr="00A93482">
        <w:rPr>
          <w:lang w:val="lt-LT"/>
        </w:rPr>
        <w:tab/>
        <w:t>1.</w:t>
      </w:r>
      <w:r w:rsidR="004374AF" w:rsidRPr="00A93482">
        <w:rPr>
          <w:lang w:val="lt-LT"/>
        </w:rPr>
        <w:t>9</w:t>
      </w:r>
      <w:r w:rsidRPr="00A93482">
        <w:rPr>
          <w:lang w:val="lt-LT"/>
        </w:rPr>
        <w:t>.6. Europos bendrasis viešųjų pirkimų dokumentas (EBVPD).</w:t>
      </w:r>
      <w:r w:rsidRPr="00A93482">
        <w:rPr>
          <w:lang w:val="lt-LT"/>
        </w:rPr>
        <w:tab/>
      </w:r>
      <w:r w:rsidRPr="00370648">
        <w:rPr>
          <w:lang w:val="lt-LT"/>
        </w:rPr>
        <w:tab/>
      </w:r>
    </w:p>
    <w:p w14:paraId="41807C46" w14:textId="3DCA3F8A" w:rsidR="00A93482" w:rsidRDefault="00A93482" w:rsidP="004374AF">
      <w:pPr>
        <w:pStyle w:val="Body2"/>
        <w:spacing w:after="0"/>
        <w:rPr>
          <w:lang w:val="lt-LT"/>
        </w:rPr>
      </w:pPr>
      <w:r>
        <w:rPr>
          <w:lang w:val="lt-LT"/>
        </w:rPr>
        <w:tab/>
      </w:r>
      <w:r w:rsidRPr="00DB7ABA">
        <w:rPr>
          <w:lang w:val="lt-LT"/>
        </w:rPr>
        <w:t>1.9.7. Sutarties projektas.</w:t>
      </w:r>
    </w:p>
    <w:p w14:paraId="7C9DF006" w14:textId="72A7A815" w:rsidR="005E1E99" w:rsidRPr="00082CB9" w:rsidRDefault="00205AB1" w:rsidP="004374AF">
      <w:pPr>
        <w:pStyle w:val="Body2"/>
        <w:spacing w:after="0"/>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t xml:space="preserve">2.1. Perkančioji organizacija numato įsigyti Automobilių stovėjimo aikštelių rekonstravimo </w:t>
      </w:r>
      <w:r w:rsidR="00947C7B" w:rsidRPr="00947C7B">
        <w:rPr>
          <w:lang w:val="lt-LT"/>
        </w:rPr>
        <w:t xml:space="preserve">ir lietaus nuotekų naujos statybos </w:t>
      </w:r>
      <w:r w:rsidR="00947C7B">
        <w:rPr>
          <w:lang w:val="lt-LT"/>
        </w:rPr>
        <w:t>J</w:t>
      </w:r>
      <w:r w:rsidR="00947C7B" w:rsidRPr="00947C7B">
        <w:rPr>
          <w:lang w:val="lt-LT"/>
        </w:rPr>
        <w:t xml:space="preserve">osvainių g. 2, </w:t>
      </w:r>
      <w:r w:rsidR="00947C7B">
        <w:rPr>
          <w:lang w:val="lt-LT"/>
        </w:rPr>
        <w:t>K</w:t>
      </w:r>
      <w:r w:rsidR="00947C7B" w:rsidRPr="00947C7B">
        <w:rPr>
          <w:lang w:val="lt-LT"/>
        </w:rPr>
        <w:t>aune, darbai su darbo projekto parengimu</w:t>
      </w:r>
      <w:r w:rsidRPr="00370648">
        <w:rPr>
          <w:lang w:val="lt-LT"/>
        </w:rPr>
        <w:t>. Reikalavimai pirkimo objektui nustatyti specialiųjų pirkimo sąlygų priede „Techninė specifikacija“</w:t>
      </w:r>
      <w:r w:rsidR="00947C7B">
        <w:rPr>
          <w:lang w:val="lt-LT"/>
        </w:rPr>
        <w:t xml:space="preserve"> ir </w:t>
      </w:r>
      <w:r w:rsidR="00947C7B" w:rsidRPr="00370648">
        <w:rPr>
          <w:lang w:val="lt-LT"/>
        </w:rPr>
        <w:t>priede</w:t>
      </w:r>
      <w:r w:rsidR="00947C7B">
        <w:rPr>
          <w:lang w:val="lt-LT"/>
        </w:rPr>
        <w:t xml:space="preserve"> „A</w:t>
      </w:r>
      <w:r w:rsidR="00947C7B" w:rsidRPr="00947C7B">
        <w:rPr>
          <w:lang w:val="lt-LT"/>
        </w:rPr>
        <w:t>utomobil</w:t>
      </w:r>
      <w:r w:rsidR="00947C7B">
        <w:rPr>
          <w:lang w:val="lt-LT"/>
        </w:rPr>
        <w:t xml:space="preserve">ių </w:t>
      </w:r>
      <w:r w:rsidR="00947C7B" w:rsidRPr="00947C7B">
        <w:rPr>
          <w:lang w:val="lt-LT"/>
        </w:rPr>
        <w:t>stov</w:t>
      </w:r>
      <w:r w:rsidR="00947C7B">
        <w:rPr>
          <w:lang w:val="lt-LT"/>
        </w:rPr>
        <w:t>ė</w:t>
      </w:r>
      <w:r w:rsidR="00947C7B" w:rsidRPr="00947C7B">
        <w:rPr>
          <w:lang w:val="lt-LT"/>
        </w:rPr>
        <w:t>jimo aik</w:t>
      </w:r>
      <w:r w:rsidR="00947C7B">
        <w:rPr>
          <w:lang w:val="lt-LT"/>
        </w:rPr>
        <w:t>š</w:t>
      </w:r>
      <w:r w:rsidR="00947C7B" w:rsidRPr="00947C7B">
        <w:rPr>
          <w:lang w:val="lt-LT"/>
        </w:rPr>
        <w:t>teli</w:t>
      </w:r>
      <w:r w:rsidR="00947C7B">
        <w:rPr>
          <w:lang w:val="lt-LT"/>
        </w:rPr>
        <w:t>ų</w:t>
      </w:r>
      <w:r w:rsidR="00947C7B" w:rsidRPr="00947C7B">
        <w:rPr>
          <w:lang w:val="lt-LT"/>
        </w:rPr>
        <w:t xml:space="preserve"> rekonstravim</w:t>
      </w:r>
      <w:r w:rsidR="00947C7B">
        <w:rPr>
          <w:lang w:val="lt-LT"/>
        </w:rPr>
        <w:t>o</w:t>
      </w:r>
      <w:r w:rsidR="00947C7B" w:rsidRPr="00947C7B">
        <w:rPr>
          <w:lang w:val="lt-LT"/>
        </w:rPr>
        <w:t xml:space="preserve"> ir</w:t>
      </w:r>
      <w:r w:rsidR="00947C7B">
        <w:rPr>
          <w:lang w:val="lt-LT"/>
        </w:rPr>
        <w:t xml:space="preserve"> </w:t>
      </w:r>
      <w:r w:rsidR="00947C7B" w:rsidRPr="00947C7B">
        <w:rPr>
          <w:lang w:val="lt-LT"/>
        </w:rPr>
        <w:t>lietaus nuotekų nauj</w:t>
      </w:r>
      <w:r w:rsidR="00947C7B">
        <w:rPr>
          <w:lang w:val="lt-LT"/>
        </w:rPr>
        <w:t>os</w:t>
      </w:r>
      <w:r w:rsidR="00947C7B" w:rsidRPr="00947C7B">
        <w:rPr>
          <w:lang w:val="lt-LT"/>
        </w:rPr>
        <w:t xml:space="preserve"> statyb</w:t>
      </w:r>
      <w:r w:rsidR="00947C7B">
        <w:rPr>
          <w:lang w:val="lt-LT"/>
        </w:rPr>
        <w:t>os</w:t>
      </w:r>
      <w:r w:rsidR="00947C7B" w:rsidRPr="00947C7B">
        <w:rPr>
          <w:lang w:val="lt-LT"/>
        </w:rPr>
        <w:t xml:space="preserve"> </w:t>
      </w:r>
      <w:r w:rsidR="00947C7B">
        <w:rPr>
          <w:lang w:val="lt-LT"/>
        </w:rPr>
        <w:t>J</w:t>
      </w:r>
      <w:r w:rsidR="00947C7B" w:rsidRPr="00947C7B">
        <w:rPr>
          <w:lang w:val="lt-LT"/>
        </w:rPr>
        <w:t>osvaini</w:t>
      </w:r>
      <w:r w:rsidR="00947C7B">
        <w:rPr>
          <w:lang w:val="lt-LT"/>
        </w:rPr>
        <w:t>ų</w:t>
      </w:r>
      <w:r w:rsidR="00947C7B" w:rsidRPr="00947C7B">
        <w:rPr>
          <w:lang w:val="lt-LT"/>
        </w:rPr>
        <w:t xml:space="preserve"> g. 2, </w:t>
      </w:r>
      <w:r w:rsidR="00947C7B">
        <w:rPr>
          <w:lang w:val="lt-LT"/>
        </w:rPr>
        <w:t>K</w:t>
      </w:r>
      <w:r w:rsidR="00947C7B" w:rsidRPr="00947C7B">
        <w:rPr>
          <w:lang w:val="lt-LT"/>
        </w:rPr>
        <w:t>aunas</w:t>
      </w:r>
      <w:r w:rsidR="00947C7B">
        <w:rPr>
          <w:lang w:val="lt-LT"/>
        </w:rPr>
        <w:t>, techninis projektas“</w:t>
      </w:r>
      <w:r w:rsidRPr="00370648">
        <w:rPr>
          <w:lang w:val="lt-LT"/>
        </w:rPr>
        <w:t>.</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 prieduose „Pasiūlymo forma“</w:t>
      </w:r>
      <w:r w:rsidR="005E1E99">
        <w:rPr>
          <w:lang w:val="lt-LT"/>
        </w:rPr>
        <w:t xml:space="preserve">, </w:t>
      </w:r>
      <w:r w:rsidRPr="00370648">
        <w:rPr>
          <w:lang w:val="lt-LT"/>
        </w:rPr>
        <w:t>„Techninė specifikacija“</w:t>
      </w:r>
      <w:r w:rsidR="005E1E99">
        <w:rPr>
          <w:lang w:val="lt-LT"/>
        </w:rPr>
        <w:t xml:space="preserve">, </w:t>
      </w:r>
      <w:r w:rsidR="005E1E99" w:rsidRPr="00370648">
        <w:rPr>
          <w:lang w:val="lt-LT"/>
        </w:rPr>
        <w:t>priede</w:t>
      </w:r>
      <w:r w:rsidR="005E1E99">
        <w:rPr>
          <w:lang w:val="lt-LT"/>
        </w:rPr>
        <w:t xml:space="preserve"> </w:t>
      </w:r>
      <w:r w:rsidR="005E1E99">
        <w:rPr>
          <w:lang w:val="lt-LT"/>
        </w:rPr>
        <w:lastRenderedPageBreak/>
        <w:t>„A</w:t>
      </w:r>
      <w:r w:rsidR="005E1E99" w:rsidRPr="00947C7B">
        <w:rPr>
          <w:lang w:val="lt-LT"/>
        </w:rPr>
        <w:t>utomobil</w:t>
      </w:r>
      <w:r w:rsidR="005E1E99">
        <w:rPr>
          <w:lang w:val="lt-LT"/>
        </w:rPr>
        <w:t xml:space="preserve">ių </w:t>
      </w:r>
      <w:r w:rsidR="005E1E99" w:rsidRPr="00947C7B">
        <w:rPr>
          <w:lang w:val="lt-LT"/>
        </w:rPr>
        <w:t>stov</w:t>
      </w:r>
      <w:r w:rsidR="005E1E99">
        <w:rPr>
          <w:lang w:val="lt-LT"/>
        </w:rPr>
        <w:t>ė</w:t>
      </w:r>
      <w:r w:rsidR="005E1E99" w:rsidRPr="00947C7B">
        <w:rPr>
          <w:lang w:val="lt-LT"/>
        </w:rPr>
        <w:t>jimo aik</w:t>
      </w:r>
      <w:r w:rsidR="005E1E99">
        <w:rPr>
          <w:lang w:val="lt-LT"/>
        </w:rPr>
        <w:t>š</w:t>
      </w:r>
      <w:r w:rsidR="005E1E99" w:rsidRPr="00947C7B">
        <w:rPr>
          <w:lang w:val="lt-LT"/>
        </w:rPr>
        <w:t>teli</w:t>
      </w:r>
      <w:r w:rsidR="005E1E99">
        <w:rPr>
          <w:lang w:val="lt-LT"/>
        </w:rPr>
        <w:t>ų</w:t>
      </w:r>
      <w:r w:rsidR="005E1E99" w:rsidRPr="00947C7B">
        <w:rPr>
          <w:lang w:val="lt-LT"/>
        </w:rPr>
        <w:t xml:space="preserve"> rekonstravim</w:t>
      </w:r>
      <w:r w:rsidR="005E1E99">
        <w:rPr>
          <w:lang w:val="lt-LT"/>
        </w:rPr>
        <w:t>o</w:t>
      </w:r>
      <w:r w:rsidR="005E1E99" w:rsidRPr="00947C7B">
        <w:rPr>
          <w:lang w:val="lt-LT"/>
        </w:rPr>
        <w:t xml:space="preserve"> ir</w:t>
      </w:r>
      <w:r w:rsidR="005E1E99">
        <w:rPr>
          <w:lang w:val="lt-LT"/>
        </w:rPr>
        <w:t xml:space="preserve"> </w:t>
      </w:r>
      <w:r w:rsidR="005E1E99" w:rsidRPr="00947C7B">
        <w:rPr>
          <w:lang w:val="lt-LT"/>
        </w:rPr>
        <w:t>lietaus nuotekų nauj</w:t>
      </w:r>
      <w:r w:rsidR="005E1E99">
        <w:rPr>
          <w:lang w:val="lt-LT"/>
        </w:rPr>
        <w:t>os</w:t>
      </w:r>
      <w:r w:rsidR="005E1E99" w:rsidRPr="00947C7B">
        <w:rPr>
          <w:lang w:val="lt-LT"/>
        </w:rPr>
        <w:t xml:space="preserve"> statyb</w:t>
      </w:r>
      <w:r w:rsidR="005E1E99">
        <w:rPr>
          <w:lang w:val="lt-LT"/>
        </w:rPr>
        <w:t>os</w:t>
      </w:r>
      <w:r w:rsidR="005E1E99" w:rsidRPr="00947C7B">
        <w:rPr>
          <w:lang w:val="lt-LT"/>
        </w:rPr>
        <w:t xml:space="preserve"> </w:t>
      </w:r>
      <w:r w:rsidR="005E1E99">
        <w:rPr>
          <w:lang w:val="lt-LT"/>
        </w:rPr>
        <w:t>J</w:t>
      </w:r>
      <w:r w:rsidR="005E1E99" w:rsidRPr="00947C7B">
        <w:rPr>
          <w:lang w:val="lt-LT"/>
        </w:rPr>
        <w:t>osvaini</w:t>
      </w:r>
      <w:r w:rsidR="005E1E99">
        <w:rPr>
          <w:lang w:val="lt-LT"/>
        </w:rPr>
        <w:t>ų</w:t>
      </w:r>
      <w:r w:rsidR="005E1E99" w:rsidRPr="00947C7B">
        <w:rPr>
          <w:lang w:val="lt-LT"/>
        </w:rPr>
        <w:t xml:space="preserve"> g. 2, </w:t>
      </w:r>
      <w:r w:rsidR="005E1E99">
        <w:rPr>
          <w:lang w:val="lt-LT"/>
        </w:rPr>
        <w:t>K</w:t>
      </w:r>
      <w:r w:rsidR="005E1E99" w:rsidRPr="00947C7B">
        <w:rPr>
          <w:lang w:val="lt-LT"/>
        </w:rPr>
        <w:t>aunas</w:t>
      </w:r>
      <w:r w:rsidR="005E1E99">
        <w:rPr>
          <w:lang w:val="lt-LT"/>
        </w:rPr>
        <w:t>, techninis projektas“</w:t>
      </w:r>
      <w:r w:rsidR="005E1E99" w:rsidRPr="00370648">
        <w:rPr>
          <w:lang w:val="lt-LT"/>
        </w:rPr>
        <w:t>.</w:t>
      </w:r>
      <w:r w:rsidR="005E1E99">
        <w:rPr>
          <w:lang w:val="lt-LT"/>
        </w:rPr>
        <w:t xml:space="preserve"> </w:t>
      </w:r>
      <w:r w:rsidR="005E1E99" w:rsidRPr="00082CB9">
        <w:rPr>
          <w:lang w:val="lt-LT"/>
        </w:rPr>
        <w:t>Pirkimas į atskiras pirkimo dalis neskaidomas, nes:</w:t>
      </w:r>
    </w:p>
    <w:p w14:paraId="520E23F1" w14:textId="77777777" w:rsidR="005E1E99" w:rsidRPr="00082CB9" w:rsidRDefault="005E1E99" w:rsidP="004374AF">
      <w:pPr>
        <w:pStyle w:val="Body2"/>
        <w:spacing w:after="0"/>
        <w:ind w:firstLine="709"/>
        <w:rPr>
          <w:lang w:val="lt-LT"/>
        </w:rPr>
      </w:pPr>
      <w:r w:rsidRPr="00082CB9">
        <w:rPr>
          <w:lang w:val="lt-LT"/>
        </w:rPr>
        <w:t xml:space="preserve">2.2.1. darbai </w:t>
      </w:r>
      <w:r>
        <w:rPr>
          <w:lang w:val="lt-LT"/>
        </w:rPr>
        <w:t>perkami</w:t>
      </w:r>
      <w:r w:rsidRPr="00082CB9">
        <w:rPr>
          <w:lang w:val="lt-LT"/>
        </w:rPr>
        <w:t xml:space="preserve"> pagal parengtą vieną techninį projektą. Išskaidžius pirkimą į dalis, perkančiajai organizacijai sutarčių vykdymas taptų per daug brangus (didelio sutarčių skaičiaus administravimo požiūriu) ir/ar itin sudėtingas arba neįmanomas techniniu požiūriu (techniniame projekte numatyti darbai yra tarpusavyje susiję, darbus vykdant keliems skirtingiems tiekėjams perkančiajai organizacijai būtų apsunkintas sutartinių įsipareigojimų vykdymas, koordinavimas, bei vykdomi darbai tarpusavyje būtų technologiškai nesuderinami), didelė rizika, kad darbų pirkimu siekiamas tikslas būtų iš viso nepasiektas.</w:t>
      </w:r>
    </w:p>
    <w:p w14:paraId="0385C7DF" w14:textId="77777777" w:rsidR="005E1E99" w:rsidRPr="00082CB9" w:rsidRDefault="005E1E99" w:rsidP="004374AF">
      <w:pPr>
        <w:pStyle w:val="Body2"/>
        <w:spacing w:after="0"/>
        <w:ind w:firstLine="709"/>
        <w:rPr>
          <w:lang w:val="lt-LT"/>
        </w:rPr>
      </w:pPr>
      <w:r w:rsidRPr="00082CB9">
        <w:rPr>
          <w:lang w:val="lt-LT"/>
        </w:rPr>
        <w:t xml:space="preserve">2.2.2. </w:t>
      </w:r>
      <w:r w:rsidRPr="00082CB9">
        <w:rPr>
          <w:rStyle w:val="ui-provider"/>
          <w:lang w:val="lt-LT"/>
        </w:rPr>
        <w:t>pagal darbo projektą, detalizuojant techninio projekto sprendinius, gaminami statybinių konstrukcijų ir inžinerinių sistemų elementai, vykdomi statybos Darbai, už kuriuos atsakingas statybos darbus atliekantis tiekėjas. Statybos darbus atliekantis tiekėjas, pats rengdamas darbo projektą, kartu sieks efektyvumo ir kaštų taupymo, t. y. parinks optimalų techninio projekto sprendinių įgyvendinimą sudėtingumo prasme. Taip pat vienas konkurso laimėtojas galės lygiagrečiai, siekiant optimalaus terminų įgyvendinimo, atlikti darbo projekto rengimo ir statybos darbus, t. y. projektuoti, o kartu ir ruoštis statybos darbams, atlikti paruošiamuosius darbus, planuoti reikalingą techniką ir pan. Jeigu darbo projekto parengimas ir statybos darbų atlikimas būtų paskirtas keliems skirtingiems tiekėjams, perkančiajai organizacijai būtų apsunkintas sutartinių įsipareigojimų vykdymo užtikrinimas, t. y. tiekėjų įsipareigojimų kontrolės, darbo projekto bei statybos darbų kokybės vertinimo, terminų laikymosi, specialistų kaitos priežiūra, praktiškai neįgyvendinamu gali tapti statybos darbų ir (ar) darbo projekto rengimo koordinavimas. Perkančiajai organizacijai būtų sudėtinga užtikrinti kokybiško statybos darbų atlikimo bei darbo projekto parengimo administravimą, o tai keltų riziką netinkamai įvykdyti pirkimo sutartį ar net iškiltų pavojus nepasiekti šio viešojo pirkimo tikslų. Skaidant pirkimą į dalis dėl darbo projekto parengimo ir statybos darbų gali atsirasti rizika perkančiajai organizacijai negauti pasiūlymo vienai ar kitai pirkimo daliai, dėl ko perkančiajai organizacijai kiltų grėsmė laiku neįgyvendinti šiuo pirkimu numatomų Darbų dėl užsitęsusių pirkimo procedūrų</w:t>
      </w:r>
      <w:r w:rsidRPr="00082CB9">
        <w:rPr>
          <w:lang w:val="lt-LT"/>
        </w:rPr>
        <w:t>.</w:t>
      </w:r>
    </w:p>
    <w:p w14:paraId="3E569CE4" w14:textId="24E833C1" w:rsidR="005E1E99" w:rsidRDefault="00205AB1" w:rsidP="004374AF">
      <w:pPr>
        <w:pStyle w:val="Body2"/>
        <w:spacing w:after="0"/>
        <w:rPr>
          <w:lang w:val="lt-LT"/>
        </w:rPr>
      </w:pPr>
      <w:r w:rsidRPr="00370648">
        <w:rPr>
          <w:lang w:val="lt-LT"/>
        </w:rPr>
        <w:tab/>
      </w:r>
      <w:r w:rsidR="005E1E99" w:rsidRPr="00370648">
        <w:rPr>
          <w:lang w:val="lt-LT"/>
        </w:rPr>
        <w:t xml:space="preserve">2.3. </w:t>
      </w:r>
      <w:r w:rsidR="005E1E99" w:rsidRPr="00082CB9">
        <w:rPr>
          <w:lang w:val="lt-LT"/>
        </w:rPr>
        <w:t>Perkančioji organizacija pirkime netaiko reikalavimų (kriterijus) dėl statinio informacinio modelio taikymo</w:t>
      </w:r>
      <w:r w:rsidR="005E1E99">
        <w:rPr>
          <w:lang w:val="lt-LT"/>
        </w:rPr>
        <w:t>.</w:t>
      </w:r>
      <w:r w:rsidR="005E1E99" w:rsidRPr="00370648">
        <w:rPr>
          <w:lang w:val="lt-LT"/>
        </w:rPr>
        <w:tab/>
      </w:r>
      <w:r w:rsidR="005E1E99" w:rsidRPr="00370648">
        <w:rPr>
          <w:lang w:val="lt-LT"/>
        </w:rPr>
        <w:br/>
      </w:r>
      <w:r w:rsidR="005E1E99" w:rsidRPr="00370648">
        <w:rPr>
          <w:lang w:val="lt-LT"/>
        </w:rPr>
        <w:tab/>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5E1E99" w:rsidRPr="00370648">
        <w:rPr>
          <w:lang w:val="lt-LT"/>
        </w:rPr>
        <w:tab/>
      </w:r>
      <w:r w:rsidR="005E1E99" w:rsidRPr="00370648">
        <w:rPr>
          <w:lang w:val="lt-LT"/>
        </w:rPr>
        <w:br/>
      </w:r>
      <w:r w:rsidR="005E1E99" w:rsidRPr="00370648">
        <w:rPr>
          <w:lang w:val="lt-LT"/>
        </w:rPr>
        <w:tab/>
        <w:t>2.5.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5E1E99" w:rsidRPr="00370648">
        <w:rPr>
          <w:lang w:val="lt-LT"/>
        </w:rPr>
        <w:tab/>
      </w:r>
      <w:r w:rsidR="005E1E99" w:rsidRPr="00370648">
        <w:rPr>
          <w:lang w:val="lt-LT"/>
        </w:rPr>
        <w:br/>
      </w:r>
      <w:r w:rsidR="005E1E99" w:rsidRPr="006C3A20">
        <w:rPr>
          <w:lang w:val="lt-LT"/>
        </w:rPr>
        <w:tab/>
        <w:t>2.6. Perkančioji organizacija nerengs susitikimo su tiekėjais dėl pirkimo sąlygų paaiškinimo.</w:t>
      </w:r>
      <w:r w:rsidR="005E1E99" w:rsidRPr="00370648">
        <w:rPr>
          <w:lang w:val="lt-LT"/>
        </w:rPr>
        <w:tab/>
        <w:t xml:space="preserve">2.7. Perkančioji organizacija suteiks galimybę apžiūrėti objektą (darbų atlikimo vietą). Tiekėjai, norintys apžiūrėti objektą, turi specialiųjų pirkimo sąlygų </w:t>
      </w:r>
      <w:r w:rsidR="005E1E99">
        <w:rPr>
          <w:lang w:val="lt-LT"/>
        </w:rPr>
        <w:t xml:space="preserve">1 </w:t>
      </w:r>
      <w:r w:rsidR="005E1E99" w:rsidRPr="00370648">
        <w:rPr>
          <w:lang w:val="lt-LT"/>
        </w:rPr>
        <w:t>priede „Terminai“ nustatytais terminais pateikti prašymą, nurodydami pageidaujamą apžiūros laiką. Perkančioji organizacija turi teisę su tiekėju suderinti kitą, nei jo prašyme nurodytas susitikimo laiką.</w:t>
      </w:r>
    </w:p>
    <w:p w14:paraId="72E90CE8" w14:textId="77777777" w:rsidR="004374AF" w:rsidRDefault="00205AB1" w:rsidP="004374AF">
      <w:pPr>
        <w:pStyle w:val="Body2"/>
        <w:spacing w:after="0"/>
        <w:rPr>
          <w:lang w:val="lt-LT"/>
        </w:rPr>
      </w:pP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w:t>
      </w:r>
      <w:r w:rsidRPr="00370648">
        <w:rPr>
          <w:lang w:val="lt-LT"/>
        </w:rPr>
        <w:lastRenderedPageBreak/>
        <w:t>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 (MS „Excel“ dokumentas 1, 2 lapas). Privalo būti užpildytas pirkimo dokumentuose pateiktos elektroninės bylos originalas (t. y. elektroninė byla negali būti atrakinta, nukopijuota ir pan.);</w:t>
      </w:r>
      <w:r w:rsidRPr="00370648">
        <w:rPr>
          <w:lang w:val="lt-LT"/>
        </w:rPr>
        <w:tab/>
      </w:r>
      <w:r w:rsidRPr="00370648">
        <w:rPr>
          <w:lang w:val="lt-LT"/>
        </w:rPr>
        <w:br/>
      </w:r>
      <w:r w:rsidRPr="00370648">
        <w:rPr>
          <w:lang w:val="lt-LT"/>
        </w:rPr>
        <w:tab/>
        <w:t>4.1.2. dokumentus, perkančiosios organizacijos nurodytus pirkimo dokumentų specialiųjų pirkimo sąlygų priede „Pasiūlymo forma“.</w:t>
      </w:r>
      <w:r w:rsidRPr="00370648">
        <w:rPr>
          <w:lang w:val="lt-LT"/>
        </w:rPr>
        <w:tab/>
      </w:r>
      <w:r w:rsidRPr="00370648">
        <w:rPr>
          <w:lang w:val="lt-LT"/>
        </w:rPr>
        <w:br/>
      </w:r>
      <w:r w:rsidRPr="00370648">
        <w:rPr>
          <w:lang w:val="lt-LT"/>
        </w:rPr>
        <w:tab/>
        <w:t xml:space="preserve">4.2. 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D5C078A" w14:textId="2C9E5740" w:rsidR="005E5855" w:rsidRDefault="00205AB1" w:rsidP="004374AF">
      <w:pPr>
        <w:pStyle w:val="Body2"/>
        <w:spacing w:after="0"/>
      </w:pP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00DD2A2E" w:rsidRPr="00370648">
        <w:rPr>
          <w:lang w:val="lt-LT"/>
        </w:rPr>
        <w:t>6.1. Perkančioji organizacija pirkime netaikys elektroninio aukciono.</w:t>
      </w:r>
      <w:r w:rsidR="00DD2A2E" w:rsidRPr="00370648">
        <w:rPr>
          <w:lang w:val="lt-LT"/>
        </w:rPr>
        <w:tab/>
      </w:r>
      <w:r w:rsidR="00DD2A2E" w:rsidRPr="00370648">
        <w:rPr>
          <w:lang w:val="lt-LT"/>
        </w:rPr>
        <w:br/>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70648">
        <w:rPr>
          <w:lang w:val="lt-LT"/>
        </w:rPr>
        <w:tab/>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00DD2A2E"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00DD2A2E" w:rsidRPr="00370648">
        <w:rPr>
          <w:lang w:val="lt-LT"/>
        </w:rPr>
        <w:tab/>
      </w:r>
      <w:r w:rsidR="00DD2A2E" w:rsidRPr="00370648">
        <w:rPr>
          <w:lang w:val="lt-LT"/>
        </w:rPr>
        <w:br/>
      </w:r>
    </w:p>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F48EA" w14:textId="77777777" w:rsidR="0005511D" w:rsidRDefault="0005511D">
      <w:r>
        <w:separator/>
      </w:r>
    </w:p>
  </w:endnote>
  <w:endnote w:type="continuationSeparator" w:id="0">
    <w:p w14:paraId="4FD221DA" w14:textId="77777777" w:rsidR="0005511D" w:rsidRDefault="0005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D3A2A" w:rsidRDefault="003D3A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D3A2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D3A2A" w:rsidRDefault="003D3A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C2593" w14:textId="77777777" w:rsidR="0005511D" w:rsidRDefault="0005511D">
      <w:r>
        <w:separator/>
      </w:r>
    </w:p>
  </w:footnote>
  <w:footnote w:type="continuationSeparator" w:id="0">
    <w:p w14:paraId="4C40B5C6" w14:textId="77777777" w:rsidR="0005511D" w:rsidRDefault="0005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D3A2A" w:rsidRDefault="003D3A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D3A2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D3A2A" w:rsidRDefault="003D3A2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511D"/>
    <w:rsid w:val="00100F3F"/>
    <w:rsid w:val="001125E3"/>
    <w:rsid w:val="001A539D"/>
    <w:rsid w:val="00205AB1"/>
    <w:rsid w:val="00325C04"/>
    <w:rsid w:val="00354239"/>
    <w:rsid w:val="0038247E"/>
    <w:rsid w:val="003A5903"/>
    <w:rsid w:val="003D3A2A"/>
    <w:rsid w:val="004374AF"/>
    <w:rsid w:val="004A7008"/>
    <w:rsid w:val="005E1E99"/>
    <w:rsid w:val="005E5855"/>
    <w:rsid w:val="007C39A3"/>
    <w:rsid w:val="008F776B"/>
    <w:rsid w:val="00947C7B"/>
    <w:rsid w:val="00984D27"/>
    <w:rsid w:val="0099639A"/>
    <w:rsid w:val="00A93482"/>
    <w:rsid w:val="00AE4806"/>
    <w:rsid w:val="00AF2E26"/>
    <w:rsid w:val="00DB7ABA"/>
    <w:rsid w:val="00DD2A2E"/>
    <w:rsid w:val="00E81F0A"/>
    <w:rsid w:val="00F2411D"/>
    <w:rsid w:val="00F86C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A5903"/>
    <w:rPr>
      <w:color w:val="0563C1" w:themeColor="hyperlink"/>
      <w:u w:val="single"/>
    </w:rPr>
  </w:style>
  <w:style w:type="character" w:styleId="Neapdorotaspaminjimas">
    <w:name w:val="Unresolved Mention"/>
    <w:basedOn w:val="Numatytasispastraiposriftas"/>
    <w:uiPriority w:val="99"/>
    <w:semiHidden/>
    <w:unhideWhenUsed/>
    <w:rsid w:val="003A5903"/>
    <w:rPr>
      <w:color w:val="605E5C"/>
      <w:shd w:val="clear" w:color="auto" w:fill="E1DFDD"/>
    </w:rPr>
  </w:style>
  <w:style w:type="character" w:customStyle="1" w:styleId="ui-provider">
    <w:name w:val="ui-provider"/>
    <w:basedOn w:val="Numatytasispastraiposriftas"/>
    <w:rsid w:val="005E1E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1840</Words>
  <Characters>10488</Characters>
  <Application>Microsoft Office Word</Application>
  <DocSecurity>0</DocSecurity>
  <Lines>87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Ramūnas Valiulis</cp:lastModifiedBy>
  <cp:revision>16</cp:revision>
  <dcterms:created xsi:type="dcterms:W3CDTF">2021-02-08T14:42:00Z</dcterms:created>
  <dcterms:modified xsi:type="dcterms:W3CDTF">2025-05-16T05:42:00Z</dcterms:modified>
</cp:coreProperties>
</file>